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 w:before="0" w:after="200"/>
        <w:ind w:left="0" w:right="0" w:hanging="0"/>
        <w:jc w:val="left"/>
        <w:rPr/>
      </w:pPr>
      <w:r>
        <w:rPr>
          <w:rFonts w:eastAsia="Arial" w:cs="Arial" w:ascii="Times New Roman" w:hAnsi="Times New Roman"/>
          <w:color w:val="000000"/>
          <w:spacing w:val="0"/>
          <w:sz w:val="24"/>
          <w:u w:val="none"/>
          <w:shd w:fill="FFFFFF" w:val="clear"/>
        </w:rPr>
        <w:t xml:space="preserve">Churchill, Winston. </w:t>
      </w:r>
      <w:r>
        <w:rPr>
          <w:rFonts w:eastAsia="Arial" w:cs="Arial" w:ascii="Times New Roman" w:hAnsi="Times New Roman"/>
          <w:i/>
          <w:color w:val="000000"/>
          <w:spacing w:val="0"/>
          <w:sz w:val="24"/>
          <w:u w:val="none"/>
          <w:shd w:fill="FFFFFF" w:val="clear"/>
        </w:rPr>
        <w:t>Churchill: The Power of Words</w:t>
      </w:r>
      <w:r>
        <w:rPr>
          <w:rFonts w:eastAsia="Arial" w:cs="Arial" w:ascii="Times New Roman" w:hAnsi="Times New Roman"/>
          <w:color w:val="000000"/>
          <w:spacing w:val="0"/>
          <w:sz w:val="24"/>
          <w:u w:val="none"/>
          <w:shd w:fill="FFFFFF" w:val="clear"/>
        </w:rPr>
        <w:t>. Edited by Martin Gilbert. New York: Hachette Books, 2024.</w:t>
      </w:r>
    </w:p>
    <w:p>
      <w:pPr>
        <w:pStyle w:val="Normal"/>
        <w:bidi w:val="0"/>
        <w:spacing w:lineRule="auto" w:line="360" w:before="0" w:after="200"/>
        <w:ind w:left="0" w:right="0" w:hanging="0"/>
        <w:jc w:val="left"/>
        <w:rPr/>
      </w:pPr>
      <w:r>
        <w:rPr>
          <w:rFonts w:eastAsia="Arial" w:cs="Arial" w:ascii="Times New Roman" w:hAnsi="Times New Roman"/>
          <w:color w:val="000000"/>
          <w:spacing w:val="0"/>
          <w:sz w:val="24"/>
          <w:u w:val="none"/>
          <w:shd w:fill="FFFFFF" w:val="clear"/>
        </w:rPr>
        <w:t>Footnote citation:</w:t>
      </w:r>
    </w:p>
    <w:p>
      <w:pPr>
        <w:pStyle w:val="Normal"/>
        <w:bidi w:val="0"/>
        <w:spacing w:lineRule="auto" w:line="360" w:before="0" w:after="200"/>
        <w:ind w:left="0" w:right="0" w:hanging="0"/>
        <w:jc w:val="left"/>
        <w:rPr/>
      </w:pPr>
      <w:r>
        <w:rPr>
          <w:rFonts w:eastAsia="Arial" w:cs="Arial" w:ascii="Times New Roman" w:hAnsi="Times New Roman"/>
          <w:color w:val="000000"/>
          <w:spacing w:val="0"/>
          <w:sz w:val="24"/>
          <w:u w:val="none"/>
          <w:shd w:fill="FFFFFF" w:val="clear"/>
        </w:rPr>
        <w:t xml:space="preserve">1. Winston Churchill, </w:t>
      </w:r>
      <w:r>
        <w:rPr>
          <w:rFonts w:eastAsia="Arial" w:cs="Arial" w:ascii="Times New Roman" w:hAnsi="Times New Roman"/>
          <w:i/>
          <w:color w:val="000000"/>
          <w:spacing w:val="0"/>
          <w:sz w:val="24"/>
          <w:u w:val="none"/>
          <w:shd w:fill="FFFFFF" w:val="clear"/>
        </w:rPr>
        <w:t>Churchill: The Power of Words</w:t>
      </w:r>
      <w:r>
        <w:rPr>
          <w:rFonts w:eastAsia="Arial" w:cs="Arial" w:ascii="Times New Roman" w:hAnsi="Times New Roman"/>
          <w:color w:val="000000"/>
          <w:spacing w:val="0"/>
          <w:sz w:val="24"/>
          <w:u w:val="none"/>
          <w:shd w:fill="FFFFFF" w:val="clear"/>
        </w:rPr>
        <w:t>, ed. Martin Gilbert (New York: Hachette Books, 2024), 12.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2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LibreOffice/7.5.4.2$Windows_X86_64 LibreOffice_project/36ccfdc35048b057fd9854c757a8b67ec53977b6</Application>
  <AppVersion>15.0000</AppVersion>
  <Pages>1</Pages>
  <Words>35</Words>
  <Characters>203</Characters>
  <CharactersWithSpaces>235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2024-07-06T16:27:37Z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