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Hunt, L., Bromage, A. and Tomkinson, B. (2021),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realities of change in higher education: interventions to promote learning and teaching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New York, NY: Routledge.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