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“Placeholder Prescriptions Undoing Years of Progress in Fight against Antibiotic Resistance.”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British Dental Journal of Higher Education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231, no. 11 (2021): 668.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FFFFFF" w:val="clear"/>
          </w:rPr>
          <w:t xml:space="preserve">https://doi.org/10.1038/s41415-021-3748-7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Footnote citation: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1. “Placeholder Prescriptions Undoing Years of Progress in Fight against Antibiotic Resistance,”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British Dental Journal Chronicle of Higher Education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231, no. 11 (2021): 668, </w:t>
      </w:r>
      <w:hyperlink xmlns:r="http://schemas.openxmlformats.org/officeDocument/2006/relationships" r:id="docRId1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FFFFFF" w:val="clear"/>
          </w:rPr>
          <w:t xml:space="preserve">https://doi.org/10.1038/s41415-021-3748-7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doi.org/10.1038/s41415-021-3748-7" Id="docRId0" Type="http://schemas.openxmlformats.org/officeDocument/2006/relationships/hyperlink" /><Relationship TargetMode="External" Target="https://doi.org/10.1038/s41415-021-3748-7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