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Exponent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2024. “Lafayette Walmart Remodeled with Community-Inspired Mural.” April 12,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http://www.purdueexponent.org/features/article_6gh3a2814-cd52-5f16-87b3-7c013123133e8f.html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urdueexponent.org/features/article_6gh3a2814-cd52-5f16-87b3-7c013123133e8f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