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United Nations Department of Economic. </w:t>
      </w:r>
      <w:r>
        <w:rPr>
          <w:rStyle w:val="Style14"/>
          <w:rFonts w:ascii="Times New Roman" w:hAnsi="Times New Roman"/>
          <w:color w:val="auto"/>
        </w:rPr>
        <w:t xml:space="preserve">World Social Report 2021: Reconsidering Rural </w:t>
      </w:r>
    </w:p>
    <w:p>
      <w:pPr>
        <w:pStyle w:val="Style16"/>
        <w:pBdr/>
        <w:bidi w:val="0"/>
        <w:jc w:val="left"/>
        <w:rPr/>
      </w:pPr>
      <w:r>
        <w:rPr>
          <w:rStyle w:val="Style14"/>
          <w:rFonts w:ascii="Times New Roman" w:hAnsi="Times New Roman"/>
          <w:color w:val="auto"/>
        </w:rPr>
        <w:t>Development.</w:t>
      </w:r>
      <w:r>
        <w:rPr>
          <w:rFonts w:ascii="Times New Roman" w:hAnsi="Times New Roman"/>
          <w:color w:val="auto"/>
        </w:rPr>
        <w:t xml:space="preserve"> New York: UN Press, 2021.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1. United Nations Department of Economic. </w:t>
      </w:r>
      <w:r>
        <w:rPr>
          <w:rStyle w:val="Style14"/>
          <w:rFonts w:ascii="Times New Roman" w:hAnsi="Times New Roman"/>
          <w:color w:val="auto"/>
        </w:rPr>
        <w:t xml:space="preserve">World Social Report 2021: Reconsidering 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rStyle w:val="Style14"/>
          <w:rFonts w:ascii="Times New Roman" w:hAnsi="Times New Roman"/>
          <w:color w:val="auto"/>
        </w:rPr>
        <w:t>Rural Development.</w:t>
      </w:r>
      <w:r>
        <w:rPr>
          <w:rFonts w:ascii="Times New Roman" w:hAnsi="Times New Roman"/>
          <w:color w:val="auto"/>
        </w:rPr>
        <w:t xml:space="preserve"> (New York: UN Press, 2021), 14.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38</Words>
  <Characters>238</Characters>
  <CharactersWithSpaces>273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2024-07-18T17:36:03Z</dcterms:created>
  <dc:creator/>
  <dc:description/>
  <dc:language>ru-RU</dc:language>
  <cp:lastModifiedBy/>
  <dcterms:modified xsi:type="dcterms:W3CDTF">2024-07-18T17:36:27Z</dcterms:modified>
  <cp:revision>1</cp:revision>
  <dc:subject/>
  <dc:title/>
</cp:coreProperties>
</file>