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Visually. (2023, May 2).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Children and nature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[Infographic]. Retrieved March 8, 2024, from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https://visual.ly/community/Infographics/environment/infographic-children-nature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isual.ly/community/Infographics/environment/infographic-children-nature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