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Health and economic benefits of diabetes interventions. Centers for Disease Control and Prevention. May 15, 2024. Accessed June 26,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https://www.cdc.gov/nccdphp/priorities/diabetes-interventions.html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cdc.gov/nccdphp/priorities/diabetes-interventions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