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CliftonStrengths online talent assessment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(n.d.). Gallup.com. Retrieved March 8, 2024, from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https://www.gallup.com/cliftonstrengths/en/252137/home.aspx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gallup.com/cliftonstrengths/en/252137/home.aspx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