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Despite the structural similarities between the two editions, there are still some differences in the topics covered (Feldman, 2021;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