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“The key sign of central diabetes insipidus is extreme thirst and excessive urination” (Smith, 2023, para. 3).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It is a common misconception that the disease called central diabetes insipidus is related to diabetes and caused by metabolic dysfunction (Smith, 2023, para. 1).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