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Ratini M. 2023 Jan 4. Health risks linked to obesity. WebMD; [updated 2023 Jan 25].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https://www.webmd.com/obesity/obesity-health-risks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(Ratini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webmd.com/obesity/obesity-health-risk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